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A6" w:rsidRDefault="00DE21A6" w:rsidP="001C4DF7">
      <w:pPr>
        <w:tabs>
          <w:tab w:val="left" w:pos="6373"/>
        </w:tabs>
        <w:spacing w:before="120" w:after="120" w:line="240" w:lineRule="auto"/>
        <w:ind w:left="425" w:hanging="425"/>
        <w:jc w:val="center"/>
        <w:rPr>
          <w:rFonts w:eastAsia="Times New Roman" w:cs="Times New Roman"/>
          <w:b/>
          <w:color w:val="000000"/>
          <w:sz w:val="28"/>
          <w:szCs w:val="28"/>
        </w:rPr>
      </w:pPr>
      <w:r w:rsidRPr="001C4DF7">
        <w:rPr>
          <w:rFonts w:eastAsia="Times New Roman" w:cs="Times New Roman"/>
          <w:b/>
          <w:color w:val="000000"/>
          <w:sz w:val="28"/>
          <w:szCs w:val="28"/>
        </w:rPr>
        <w:t>CLUB RULES</w:t>
      </w:r>
    </w:p>
    <w:p w:rsidR="00DE21A6" w:rsidRPr="001C4DF7" w:rsidRDefault="00DE21A6" w:rsidP="00DE21A6">
      <w:pPr>
        <w:numPr>
          <w:ilvl w:val="0"/>
          <w:numId w:val="2"/>
        </w:numPr>
        <w:spacing w:after="0" w:line="240" w:lineRule="auto"/>
        <w:ind w:left="426" w:hanging="426"/>
        <w:jc w:val="both"/>
        <w:rPr>
          <w:sz w:val="20"/>
          <w:szCs w:val="20"/>
        </w:rPr>
      </w:pPr>
      <w:r w:rsidRPr="001C4DF7">
        <w:rPr>
          <w:sz w:val="20"/>
          <w:szCs w:val="20"/>
        </w:rPr>
        <w:t>Discipline and common sense will be maintained at all times on the field. Members shooting illegally or negligently on or off the club premises in such a manner to endanger life or property may be asked to leave the club.</w:t>
      </w:r>
    </w:p>
    <w:p w:rsidR="00DE21A6" w:rsidRPr="001C4DF7" w:rsidRDefault="00DE21A6" w:rsidP="00DE21A6">
      <w:pPr>
        <w:numPr>
          <w:ilvl w:val="0"/>
          <w:numId w:val="2"/>
        </w:numPr>
        <w:spacing w:after="0" w:line="240" w:lineRule="auto"/>
        <w:ind w:left="426" w:hanging="426"/>
        <w:jc w:val="both"/>
        <w:rPr>
          <w:sz w:val="20"/>
          <w:szCs w:val="20"/>
        </w:rPr>
      </w:pPr>
      <w:r w:rsidRPr="001C4DF7">
        <w:rPr>
          <w:sz w:val="20"/>
          <w:szCs w:val="20"/>
        </w:rPr>
        <w:t>Any member acting contrary to the constitution of the club shall be asked to attend a meeting with the club executive to explain their action which may result in their suspension from the club.</w:t>
      </w:r>
    </w:p>
    <w:p w:rsidR="00DE21A6" w:rsidRPr="001C4DF7" w:rsidRDefault="00DE21A6" w:rsidP="00DE21A6">
      <w:pPr>
        <w:numPr>
          <w:ilvl w:val="0"/>
          <w:numId w:val="2"/>
        </w:numPr>
        <w:spacing w:after="0" w:line="240" w:lineRule="auto"/>
        <w:ind w:left="426" w:hanging="426"/>
        <w:jc w:val="both"/>
        <w:rPr>
          <w:sz w:val="20"/>
          <w:szCs w:val="20"/>
        </w:rPr>
      </w:pPr>
      <w:r w:rsidRPr="001C4DF7">
        <w:rPr>
          <w:sz w:val="20"/>
          <w:szCs w:val="20"/>
        </w:rPr>
        <w:t>Clothing worn for participating in the sport of Archery shall be in accordance with Archery GB (the sport’s governing body) recommendations, which essentially means that any colour can be worn for shooting with the exception of blue denim and olive camouflage clothing.  The exception to this would be representation at external competitions by members when Archery GB. Approved green, white or black be worn.</w:t>
      </w:r>
    </w:p>
    <w:p w:rsidR="00DE21A6" w:rsidRPr="001C4DF7" w:rsidRDefault="00DE21A6" w:rsidP="00DE21A6">
      <w:pPr>
        <w:numPr>
          <w:ilvl w:val="0"/>
          <w:numId w:val="2"/>
        </w:numPr>
        <w:spacing w:after="0" w:line="240" w:lineRule="auto"/>
        <w:ind w:left="426" w:hanging="426"/>
        <w:jc w:val="both"/>
        <w:rPr>
          <w:sz w:val="20"/>
          <w:szCs w:val="20"/>
        </w:rPr>
      </w:pPr>
      <w:r w:rsidRPr="001C4DF7">
        <w:rPr>
          <w:sz w:val="20"/>
          <w:szCs w:val="20"/>
        </w:rPr>
        <w:t>Boundary safety flags will be set out on the field before shooting. A whistle for the use of the field captain shall be provided by the club.</w:t>
      </w:r>
    </w:p>
    <w:p w:rsidR="00DE21A6" w:rsidRPr="001C4DF7" w:rsidRDefault="00DE21A6" w:rsidP="00DE21A6">
      <w:pPr>
        <w:numPr>
          <w:ilvl w:val="0"/>
          <w:numId w:val="2"/>
        </w:numPr>
        <w:spacing w:after="0" w:line="240" w:lineRule="auto"/>
        <w:ind w:left="426" w:hanging="426"/>
        <w:jc w:val="both"/>
        <w:rPr>
          <w:sz w:val="20"/>
          <w:szCs w:val="20"/>
        </w:rPr>
      </w:pPr>
      <w:r w:rsidRPr="001C4DF7">
        <w:rPr>
          <w:sz w:val="20"/>
          <w:szCs w:val="20"/>
        </w:rPr>
        <w:t>All trophies won on behalf of ‘The Valley Bowmen of Huddersfield’ shall be engraved at the club’s expense. All other trophies and medals are to be engraved at the expense of the archer concerned. The cost of replacement or repair of trophies, medals or other club property, damaged whilst in the possession of members shall lie with the member concerned unless there are exceptional circumstances involved.</w:t>
      </w:r>
    </w:p>
    <w:p w:rsidR="00DE21A6" w:rsidRPr="001C4DF7" w:rsidRDefault="00DE21A6" w:rsidP="00DE21A6">
      <w:pPr>
        <w:numPr>
          <w:ilvl w:val="0"/>
          <w:numId w:val="2"/>
        </w:numPr>
        <w:spacing w:after="0" w:line="240" w:lineRule="auto"/>
        <w:ind w:left="426" w:hanging="426"/>
        <w:jc w:val="both"/>
        <w:rPr>
          <w:sz w:val="20"/>
          <w:szCs w:val="20"/>
        </w:rPr>
      </w:pPr>
      <w:r w:rsidRPr="001C4DF7">
        <w:rPr>
          <w:sz w:val="20"/>
          <w:szCs w:val="20"/>
        </w:rPr>
        <w:t xml:space="preserve">The Gonfalon should be erected at club tournaments and where permitted at events in which club members attend. When taken to external events the custody and safe </w:t>
      </w:r>
      <w:bookmarkStart w:id="0" w:name="_GoBack"/>
      <w:bookmarkEnd w:id="0"/>
      <w:r w:rsidRPr="001C4DF7">
        <w:rPr>
          <w:sz w:val="20"/>
          <w:szCs w:val="20"/>
        </w:rPr>
        <w:t>return of the Gonfalon shall lie with the most senior member present.</w:t>
      </w:r>
    </w:p>
    <w:p w:rsidR="00DE21A6" w:rsidRPr="001C4DF7" w:rsidRDefault="00DE21A6" w:rsidP="00DE21A6">
      <w:pPr>
        <w:numPr>
          <w:ilvl w:val="0"/>
          <w:numId w:val="2"/>
        </w:numPr>
        <w:spacing w:after="0" w:line="240" w:lineRule="auto"/>
        <w:ind w:left="426" w:hanging="426"/>
        <w:jc w:val="both"/>
        <w:rPr>
          <w:sz w:val="20"/>
          <w:szCs w:val="20"/>
        </w:rPr>
      </w:pPr>
      <w:r w:rsidRPr="001C4DF7">
        <w:rPr>
          <w:sz w:val="20"/>
          <w:szCs w:val="20"/>
        </w:rPr>
        <w:t>Any member who fails to renew their membership of the national ruling bodies by the appropriate renewal date will not be permitted to shoot until membership is renewed.</w:t>
      </w:r>
    </w:p>
    <w:p w:rsidR="00DE21A6" w:rsidRPr="001C4DF7" w:rsidRDefault="00DE21A6" w:rsidP="00DE21A6">
      <w:pPr>
        <w:numPr>
          <w:ilvl w:val="0"/>
          <w:numId w:val="2"/>
        </w:numPr>
        <w:spacing w:after="0" w:line="240" w:lineRule="auto"/>
        <w:ind w:left="426" w:hanging="426"/>
        <w:jc w:val="both"/>
        <w:rPr>
          <w:sz w:val="20"/>
          <w:szCs w:val="20"/>
        </w:rPr>
      </w:pPr>
      <w:r w:rsidRPr="001C4DF7">
        <w:rPr>
          <w:sz w:val="20"/>
          <w:szCs w:val="20"/>
        </w:rPr>
        <w:t>Any and all archery bows, arrows and accessories used on land, premises or at any other event organized by the club must conform to the GNAS/FITA specifications.</w:t>
      </w:r>
    </w:p>
    <w:p w:rsidR="00DE21A6" w:rsidRPr="001C4DF7" w:rsidRDefault="00DE21A6" w:rsidP="00DE21A6">
      <w:pPr>
        <w:numPr>
          <w:ilvl w:val="0"/>
          <w:numId w:val="2"/>
        </w:numPr>
        <w:spacing w:after="0" w:line="240" w:lineRule="auto"/>
        <w:ind w:left="426" w:hanging="426"/>
        <w:jc w:val="both"/>
        <w:rPr>
          <w:sz w:val="20"/>
          <w:szCs w:val="20"/>
        </w:rPr>
      </w:pPr>
      <w:r w:rsidRPr="001C4DF7">
        <w:rPr>
          <w:sz w:val="20"/>
          <w:szCs w:val="20"/>
        </w:rPr>
        <w:t>Any and all crossbows, arrows (bolts) and accessories used on land, premises or at any other event organized by the club must conform to the NFCF/IAU specifications.</w:t>
      </w:r>
    </w:p>
    <w:p w:rsidR="00DE21A6" w:rsidRPr="001C4DF7" w:rsidRDefault="00DE21A6" w:rsidP="00DE21A6">
      <w:pPr>
        <w:numPr>
          <w:ilvl w:val="0"/>
          <w:numId w:val="2"/>
        </w:numPr>
        <w:spacing w:after="0" w:line="240" w:lineRule="auto"/>
        <w:ind w:left="426" w:hanging="426"/>
        <w:jc w:val="both"/>
        <w:rPr>
          <w:sz w:val="20"/>
          <w:szCs w:val="20"/>
        </w:rPr>
      </w:pPr>
      <w:r w:rsidRPr="001C4DF7">
        <w:rPr>
          <w:sz w:val="20"/>
          <w:szCs w:val="20"/>
        </w:rPr>
        <w:t>All archery/crossbow shooting and usage must be in accordance with the rules and articles of the national ruling bodies in addition to the constitution and rules of the club.</w:t>
      </w:r>
    </w:p>
    <w:p w:rsidR="00DE21A6" w:rsidRPr="001C4DF7" w:rsidRDefault="00DE21A6" w:rsidP="00DE21A6">
      <w:pPr>
        <w:numPr>
          <w:ilvl w:val="0"/>
          <w:numId w:val="2"/>
        </w:numPr>
        <w:spacing w:after="0" w:line="240" w:lineRule="auto"/>
        <w:ind w:left="426" w:hanging="426"/>
        <w:jc w:val="both"/>
        <w:rPr>
          <w:sz w:val="20"/>
          <w:szCs w:val="20"/>
        </w:rPr>
      </w:pPr>
      <w:r w:rsidRPr="001C4DF7">
        <w:rPr>
          <w:sz w:val="20"/>
          <w:szCs w:val="20"/>
        </w:rPr>
        <w:t>All archers must comply with the Archery GB “Rules of Shooting”.  In particular, “…… When drawing back the string of the bow an archer shall not use any technique which, in the opinion of the judges, could, if accidentally loosed, allow the arrow to fly beyond a safety zone or safety arrangements …</w:t>
      </w:r>
      <w:proofErr w:type="gramStart"/>
      <w:r w:rsidRPr="001C4DF7">
        <w:rPr>
          <w:sz w:val="20"/>
          <w:szCs w:val="20"/>
        </w:rPr>
        <w:t>.“</w:t>
      </w:r>
      <w:proofErr w:type="gramEnd"/>
      <w:r w:rsidRPr="001C4DF7">
        <w:rPr>
          <w:sz w:val="20"/>
          <w:szCs w:val="20"/>
        </w:rPr>
        <w:t xml:space="preserve">.  </w:t>
      </w:r>
      <w:r w:rsidRPr="001C4DF7">
        <w:rPr>
          <w:bCs/>
          <w:sz w:val="20"/>
          <w:szCs w:val="20"/>
        </w:rPr>
        <w:t>If the top of the archers drawing hand goes below the bottom of the bow hand during the draw (when viewed parallel to the horizontal), then the archer may be in breach of this rule.</w:t>
      </w:r>
    </w:p>
    <w:p w:rsidR="00DE21A6" w:rsidRPr="001C4DF7" w:rsidRDefault="00DE21A6" w:rsidP="00DE21A6">
      <w:pPr>
        <w:spacing w:after="0" w:line="240" w:lineRule="auto"/>
        <w:ind w:left="426"/>
        <w:jc w:val="both"/>
        <w:rPr>
          <w:sz w:val="20"/>
          <w:szCs w:val="20"/>
        </w:rPr>
      </w:pPr>
    </w:p>
    <w:p w:rsidR="00DE21A6" w:rsidRPr="001C4DF7" w:rsidRDefault="00DE21A6" w:rsidP="00DE21A6">
      <w:pPr>
        <w:tabs>
          <w:tab w:val="left" w:pos="6373"/>
        </w:tabs>
        <w:spacing w:after="0" w:line="240" w:lineRule="auto"/>
        <w:rPr>
          <w:rFonts w:eastAsia="Times New Roman" w:cs="Times New Roman"/>
          <w:b/>
          <w:color w:val="000000"/>
          <w:sz w:val="20"/>
          <w:szCs w:val="20"/>
        </w:rPr>
      </w:pPr>
      <w:r w:rsidRPr="001C4DF7">
        <w:rPr>
          <w:rFonts w:eastAsia="Times New Roman" w:cs="Times New Roman"/>
          <w:b/>
          <w:color w:val="000000"/>
          <w:sz w:val="20"/>
          <w:szCs w:val="20"/>
        </w:rPr>
        <w:t>Safety and Security</w:t>
      </w:r>
    </w:p>
    <w:p w:rsidR="00DE21A6" w:rsidRPr="001C4DF7" w:rsidRDefault="00DE21A6" w:rsidP="00DE21A6">
      <w:pPr>
        <w:pStyle w:val="ListParagraph"/>
        <w:numPr>
          <w:ilvl w:val="0"/>
          <w:numId w:val="1"/>
        </w:numPr>
        <w:tabs>
          <w:tab w:val="left" w:pos="6373"/>
        </w:tabs>
        <w:spacing w:after="0" w:line="240" w:lineRule="auto"/>
        <w:ind w:left="426" w:hanging="426"/>
        <w:jc w:val="both"/>
        <w:rPr>
          <w:rFonts w:eastAsia="Times New Roman" w:cs="Times New Roman"/>
          <w:color w:val="000000"/>
          <w:sz w:val="20"/>
          <w:szCs w:val="20"/>
        </w:rPr>
      </w:pPr>
      <w:r w:rsidRPr="001C4DF7">
        <w:rPr>
          <w:rFonts w:eastAsia="Times New Roman" w:cs="Times New Roman"/>
          <w:color w:val="000000"/>
          <w:sz w:val="20"/>
          <w:szCs w:val="20"/>
        </w:rPr>
        <w:t>Although not advised some people do shoot on their own at the field.  Whilst archery is not an inherently dangerous sport, accidents can happen.  When shooting alone we suggest you carry a mobile phone with you at all times.</w:t>
      </w:r>
    </w:p>
    <w:p w:rsidR="00DE21A6" w:rsidRPr="001C4DF7" w:rsidRDefault="00DE21A6" w:rsidP="00DE21A6">
      <w:pPr>
        <w:pStyle w:val="ListParagraph"/>
        <w:numPr>
          <w:ilvl w:val="0"/>
          <w:numId w:val="1"/>
        </w:numPr>
        <w:tabs>
          <w:tab w:val="left" w:pos="6373"/>
        </w:tabs>
        <w:spacing w:after="0" w:line="240" w:lineRule="auto"/>
        <w:ind w:left="426" w:hanging="426"/>
        <w:jc w:val="both"/>
        <w:rPr>
          <w:rFonts w:eastAsia="Times New Roman" w:cs="Times New Roman"/>
          <w:color w:val="000000"/>
          <w:sz w:val="20"/>
          <w:szCs w:val="20"/>
        </w:rPr>
      </w:pPr>
      <w:r w:rsidRPr="001C4DF7">
        <w:rPr>
          <w:rFonts w:eastAsia="Times New Roman" w:cs="Times New Roman"/>
          <w:color w:val="000000"/>
          <w:sz w:val="20"/>
          <w:szCs w:val="20"/>
        </w:rPr>
        <w:t>Look after your equipment.  A bow has been stolen off the shooting line by an opportunist thief whilst the archer collected their arrows up the field.</w:t>
      </w:r>
    </w:p>
    <w:p w:rsidR="00DE21A6" w:rsidRPr="001C4DF7" w:rsidRDefault="00DE21A6" w:rsidP="00DE21A6">
      <w:pPr>
        <w:pStyle w:val="ListParagraph"/>
        <w:numPr>
          <w:ilvl w:val="0"/>
          <w:numId w:val="1"/>
        </w:numPr>
        <w:tabs>
          <w:tab w:val="left" w:pos="6373"/>
        </w:tabs>
        <w:spacing w:after="0" w:line="240" w:lineRule="auto"/>
        <w:ind w:left="426" w:hanging="426"/>
        <w:jc w:val="both"/>
        <w:rPr>
          <w:rFonts w:eastAsia="Times New Roman" w:cs="Times New Roman"/>
          <w:color w:val="000000"/>
          <w:sz w:val="20"/>
          <w:szCs w:val="20"/>
        </w:rPr>
      </w:pPr>
      <w:r w:rsidRPr="001C4DF7">
        <w:rPr>
          <w:rFonts w:eastAsia="Times New Roman" w:cs="Times New Roman"/>
          <w:color w:val="000000"/>
          <w:sz w:val="20"/>
          <w:szCs w:val="20"/>
        </w:rPr>
        <w:t>The danger area to the left and right of the shooting line extends to the boundary of the land owned by the club.  No one should walk or drive anywhere forward of the shooting line whilst shooting is in progress.  It is the responsibility of all members to shout “FAST” if anyone is seen entering the danger area.</w:t>
      </w:r>
    </w:p>
    <w:p w:rsidR="00DE21A6" w:rsidRPr="001C4DF7" w:rsidRDefault="00DE21A6" w:rsidP="00DE21A6">
      <w:pPr>
        <w:pStyle w:val="ListParagraph"/>
        <w:numPr>
          <w:ilvl w:val="0"/>
          <w:numId w:val="1"/>
        </w:numPr>
        <w:tabs>
          <w:tab w:val="left" w:pos="6373"/>
        </w:tabs>
        <w:spacing w:after="0" w:line="240" w:lineRule="auto"/>
        <w:ind w:left="426" w:hanging="426"/>
        <w:jc w:val="both"/>
        <w:rPr>
          <w:rFonts w:eastAsia="Times New Roman" w:cs="Times New Roman"/>
          <w:color w:val="000000"/>
          <w:sz w:val="20"/>
          <w:szCs w:val="20"/>
        </w:rPr>
      </w:pPr>
      <w:r w:rsidRPr="001C4DF7">
        <w:rPr>
          <w:rFonts w:eastAsia="Times New Roman" w:cs="Times New Roman"/>
          <w:color w:val="000000"/>
          <w:sz w:val="20"/>
          <w:szCs w:val="20"/>
        </w:rPr>
        <w:t>The land to the right of the shooting line is in regular use and occasionally children enter club land to retrieve property.  Please be vigilant.  Call “FAST” and stop shooting at any sign of danger.</w:t>
      </w:r>
    </w:p>
    <w:p w:rsidR="00DE21A6" w:rsidRPr="001C4DF7" w:rsidRDefault="00DE21A6" w:rsidP="00DE21A6">
      <w:pPr>
        <w:tabs>
          <w:tab w:val="left" w:pos="6373"/>
        </w:tabs>
        <w:spacing w:after="0" w:line="240" w:lineRule="auto"/>
        <w:ind w:left="426" w:hanging="426"/>
        <w:rPr>
          <w:rFonts w:eastAsia="Times New Roman" w:cs="Times New Roman"/>
          <w:color w:val="000000"/>
          <w:sz w:val="20"/>
          <w:szCs w:val="20"/>
        </w:rPr>
      </w:pPr>
    </w:p>
    <w:p w:rsidR="00DE21A6" w:rsidRPr="001C4DF7" w:rsidRDefault="00DE21A6" w:rsidP="00DE21A6">
      <w:pPr>
        <w:tabs>
          <w:tab w:val="left" w:pos="6373"/>
        </w:tabs>
        <w:spacing w:after="0" w:line="240" w:lineRule="auto"/>
        <w:ind w:left="426" w:hanging="426"/>
        <w:rPr>
          <w:rFonts w:eastAsia="Times New Roman" w:cs="Times New Roman"/>
          <w:color w:val="000000"/>
          <w:sz w:val="20"/>
          <w:szCs w:val="20"/>
        </w:rPr>
      </w:pPr>
      <w:r w:rsidRPr="001C4DF7">
        <w:rPr>
          <w:rFonts w:eastAsia="Times New Roman" w:cs="Times New Roman"/>
          <w:color w:val="000000"/>
          <w:sz w:val="20"/>
          <w:szCs w:val="20"/>
        </w:rPr>
        <w:t>ANY INFRINGEMENT OF THE CLUB RULES MAY RESULT IN CLUB MEMBERSHIP BEING CANCELLED</w:t>
      </w:r>
    </w:p>
    <w:p w:rsidR="005A7816" w:rsidRDefault="005A7816"/>
    <w:sectPr w:rsidR="005A7816" w:rsidSect="001C4DF7">
      <w:headerReference w:type="default" r:id="rId7"/>
      <w:pgSz w:w="12240" w:h="15840"/>
      <w:pgMar w:top="1440" w:right="1077" w:bottom="56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F7" w:rsidRDefault="001C4DF7" w:rsidP="001C4DF7">
      <w:pPr>
        <w:spacing w:after="0" w:line="240" w:lineRule="auto"/>
      </w:pPr>
      <w:r>
        <w:separator/>
      </w:r>
    </w:p>
  </w:endnote>
  <w:endnote w:type="continuationSeparator" w:id="0">
    <w:p w:rsidR="001C4DF7" w:rsidRDefault="001C4DF7" w:rsidP="001C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F7" w:rsidRDefault="001C4DF7" w:rsidP="001C4DF7">
      <w:pPr>
        <w:spacing w:after="0" w:line="240" w:lineRule="auto"/>
      </w:pPr>
      <w:r>
        <w:separator/>
      </w:r>
    </w:p>
  </w:footnote>
  <w:footnote w:type="continuationSeparator" w:id="0">
    <w:p w:rsidR="001C4DF7" w:rsidRDefault="001C4DF7" w:rsidP="001C4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F7" w:rsidRDefault="001C4DF7" w:rsidP="001C4DF7">
    <w:pPr>
      <w:pStyle w:val="Header"/>
      <w:jc w:val="center"/>
    </w:pPr>
    <w:r>
      <w:rPr>
        <w:noProof/>
      </w:rPr>
      <w:drawing>
        <wp:inline distT="0" distB="0" distL="0" distR="0" wp14:anchorId="76DF6EFF" wp14:editId="74B235E7">
          <wp:extent cx="1459230" cy="14592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230" cy="1459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804"/>
    <w:multiLevelType w:val="hybridMultilevel"/>
    <w:tmpl w:val="DD409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C0DFF"/>
    <w:multiLevelType w:val="hybridMultilevel"/>
    <w:tmpl w:val="728E0B7C"/>
    <w:lvl w:ilvl="0" w:tplc="0A7A69BA">
      <w:start w:val="1"/>
      <w:numFmt w:val="decimal"/>
      <w:lvlText w:val="%1."/>
      <w:lvlJc w:val="left"/>
      <w:pPr>
        <w:ind w:left="453" w:hanging="360"/>
      </w:pPr>
      <w:rPr>
        <w:rFonts w:hint="default"/>
      </w:rPr>
    </w:lvl>
    <w:lvl w:ilvl="1" w:tplc="08090019" w:tentative="1">
      <w:start w:val="1"/>
      <w:numFmt w:val="lowerLetter"/>
      <w:lvlText w:val="%2."/>
      <w:lvlJc w:val="left"/>
      <w:pPr>
        <w:ind w:left="1173" w:hanging="360"/>
      </w:pPr>
    </w:lvl>
    <w:lvl w:ilvl="2" w:tplc="0809001B" w:tentative="1">
      <w:start w:val="1"/>
      <w:numFmt w:val="lowerRoman"/>
      <w:lvlText w:val="%3."/>
      <w:lvlJc w:val="right"/>
      <w:pPr>
        <w:ind w:left="1893" w:hanging="180"/>
      </w:pPr>
    </w:lvl>
    <w:lvl w:ilvl="3" w:tplc="0809000F" w:tentative="1">
      <w:start w:val="1"/>
      <w:numFmt w:val="decimal"/>
      <w:lvlText w:val="%4."/>
      <w:lvlJc w:val="left"/>
      <w:pPr>
        <w:ind w:left="2613" w:hanging="360"/>
      </w:pPr>
    </w:lvl>
    <w:lvl w:ilvl="4" w:tplc="08090019" w:tentative="1">
      <w:start w:val="1"/>
      <w:numFmt w:val="lowerLetter"/>
      <w:lvlText w:val="%5."/>
      <w:lvlJc w:val="left"/>
      <w:pPr>
        <w:ind w:left="3333" w:hanging="360"/>
      </w:pPr>
    </w:lvl>
    <w:lvl w:ilvl="5" w:tplc="0809001B" w:tentative="1">
      <w:start w:val="1"/>
      <w:numFmt w:val="lowerRoman"/>
      <w:lvlText w:val="%6."/>
      <w:lvlJc w:val="right"/>
      <w:pPr>
        <w:ind w:left="4053" w:hanging="180"/>
      </w:pPr>
    </w:lvl>
    <w:lvl w:ilvl="6" w:tplc="0809000F" w:tentative="1">
      <w:start w:val="1"/>
      <w:numFmt w:val="decimal"/>
      <w:lvlText w:val="%7."/>
      <w:lvlJc w:val="left"/>
      <w:pPr>
        <w:ind w:left="4773" w:hanging="360"/>
      </w:pPr>
    </w:lvl>
    <w:lvl w:ilvl="7" w:tplc="08090019" w:tentative="1">
      <w:start w:val="1"/>
      <w:numFmt w:val="lowerLetter"/>
      <w:lvlText w:val="%8."/>
      <w:lvlJc w:val="left"/>
      <w:pPr>
        <w:ind w:left="5493" w:hanging="360"/>
      </w:pPr>
    </w:lvl>
    <w:lvl w:ilvl="8" w:tplc="0809001B" w:tentative="1">
      <w:start w:val="1"/>
      <w:numFmt w:val="lowerRoman"/>
      <w:lvlText w:val="%9."/>
      <w:lvlJc w:val="right"/>
      <w:pPr>
        <w:ind w:left="62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A6"/>
    <w:rsid w:val="001C4DF7"/>
    <w:rsid w:val="005A7816"/>
    <w:rsid w:val="00DE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3F6B45"/>
  <w15:chartTrackingRefBased/>
  <w15:docId w15:val="{22A41EBF-CA8C-4B3D-ACEC-29DB8C34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21A6"/>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1A6"/>
    <w:pPr>
      <w:ind w:left="720"/>
      <w:contextualSpacing/>
    </w:pPr>
  </w:style>
  <w:style w:type="paragraph" w:styleId="Header">
    <w:name w:val="header"/>
    <w:basedOn w:val="Normal"/>
    <w:link w:val="HeaderChar"/>
    <w:uiPriority w:val="99"/>
    <w:unhideWhenUsed/>
    <w:rsid w:val="001C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DF7"/>
    <w:rPr>
      <w:rFonts w:eastAsiaTheme="minorEastAsia"/>
      <w:lang w:val="en-GB" w:eastAsia="en-GB"/>
    </w:rPr>
  </w:style>
  <w:style w:type="paragraph" w:styleId="Footer">
    <w:name w:val="footer"/>
    <w:basedOn w:val="Normal"/>
    <w:link w:val="FooterChar"/>
    <w:uiPriority w:val="99"/>
    <w:unhideWhenUsed/>
    <w:rsid w:val="001C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DF7"/>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2016-03-23T18:50:00Z</dcterms:created>
  <dcterms:modified xsi:type="dcterms:W3CDTF">2016-03-23T19:05:00Z</dcterms:modified>
</cp:coreProperties>
</file>